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r>
        <w:rPr>
          <w:b/>
          <w:noProof/>
          <w:color w:val="000000" w:themeColor="text1"/>
          <w:sz w:val="24"/>
          <w:szCs w:val="24"/>
        </w:rPr>
        <w:drawing>
          <wp:anchor distT="0" distB="0" distL="114300" distR="114300" simplePos="0" relativeHeight="251659264" behindDoc="0" locked="0" layoutInCell="1" allowOverlap="1">
            <wp:simplePos x="0" y="0"/>
            <wp:positionH relativeFrom="column">
              <wp:posOffset>1977390</wp:posOffset>
            </wp:positionH>
            <wp:positionV relativeFrom="paragraph">
              <wp:posOffset>-71120</wp:posOffset>
            </wp:positionV>
            <wp:extent cx="965835" cy="885825"/>
            <wp:effectExtent l="19050" t="0" r="571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srcRect/>
                    <a:stretch>
                      <a:fillRect/>
                    </a:stretch>
                  </pic:blipFill>
                  <pic:spPr bwMode="auto">
                    <a:xfrm>
                      <a:off x="0" y="0"/>
                      <a:ext cx="965835" cy="885825"/>
                    </a:xfrm>
                    <a:prstGeom prst="rect">
                      <a:avLst/>
                    </a:prstGeom>
                    <a:noFill/>
                  </pic:spPr>
                </pic:pic>
              </a:graphicData>
            </a:graphic>
          </wp:anchor>
        </w:drawing>
      </w: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center"/>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ACTA DE  REUNIÓN DEL 20/05/2015</w:t>
      </w: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p>
    <w:p w:rsidR="00E903DC" w:rsidRDefault="00E903DC" w:rsidP="00E903DC">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LUGAR: CSL</w:t>
      </w:r>
    </w:p>
    <w:p w:rsidR="00E903DC" w:rsidRDefault="00E903DC" w:rsidP="00E903DC">
      <w:pPr>
        <w:spacing w:after="0" w:line="240" w:lineRule="auto"/>
        <w:jc w:val="both"/>
        <w:rPr>
          <w:b/>
          <w:color w:val="000000" w:themeColor="text1"/>
          <w:sz w:val="24"/>
          <w:szCs w:val="24"/>
        </w:rPr>
      </w:pPr>
    </w:p>
    <w:p w:rsidR="00E903DC" w:rsidRDefault="00E903DC" w:rsidP="00E903DC">
      <w:pPr>
        <w:spacing w:after="0" w:line="240" w:lineRule="auto"/>
        <w:jc w:val="both"/>
        <w:rPr>
          <w:b/>
          <w:color w:val="000000" w:themeColor="text1"/>
          <w:sz w:val="24"/>
          <w:szCs w:val="24"/>
        </w:rPr>
      </w:pPr>
      <w:r>
        <w:rPr>
          <w:b/>
          <w:color w:val="000000" w:themeColor="text1"/>
          <w:sz w:val="24"/>
          <w:szCs w:val="24"/>
        </w:rPr>
        <w:t>Asisten:</w:t>
      </w:r>
    </w:p>
    <w:p w:rsidR="00E903DC" w:rsidRDefault="00E903DC" w:rsidP="00E903DC">
      <w:pPr>
        <w:spacing w:after="0" w:line="240" w:lineRule="auto"/>
        <w:jc w:val="both"/>
        <w:rPr>
          <w:color w:val="000000" w:themeColor="text1"/>
          <w:sz w:val="24"/>
          <w:szCs w:val="24"/>
        </w:rPr>
      </w:pPr>
      <w:r>
        <w:rPr>
          <w:color w:val="000000" w:themeColor="text1"/>
          <w:sz w:val="24"/>
          <w:szCs w:val="24"/>
        </w:rPr>
        <w:t>Carlos Farnese, por Petrobras</w:t>
      </w:r>
    </w:p>
    <w:p w:rsidR="00E903DC" w:rsidRDefault="00E903DC" w:rsidP="00E903DC">
      <w:pPr>
        <w:spacing w:after="0" w:line="240" w:lineRule="auto"/>
        <w:jc w:val="both"/>
        <w:rPr>
          <w:color w:val="000000" w:themeColor="text1"/>
          <w:sz w:val="24"/>
          <w:szCs w:val="24"/>
        </w:rPr>
      </w:pPr>
      <w:r>
        <w:rPr>
          <w:color w:val="000000" w:themeColor="text1"/>
          <w:sz w:val="24"/>
          <w:szCs w:val="24"/>
        </w:rPr>
        <w:t>Andrés Salum, por Celulosa Argentina</w:t>
      </w:r>
    </w:p>
    <w:p w:rsidR="00E903DC" w:rsidRDefault="00E903DC" w:rsidP="00E903DC">
      <w:pPr>
        <w:spacing w:after="0" w:line="240" w:lineRule="auto"/>
        <w:jc w:val="both"/>
        <w:rPr>
          <w:color w:val="000000" w:themeColor="text1"/>
          <w:sz w:val="24"/>
          <w:szCs w:val="24"/>
        </w:rPr>
      </w:pPr>
      <w:r>
        <w:rPr>
          <w:color w:val="000000" w:themeColor="text1"/>
          <w:sz w:val="24"/>
          <w:szCs w:val="24"/>
        </w:rPr>
        <w:t>Emiliano Racca, por Arauco Argentina</w:t>
      </w:r>
    </w:p>
    <w:p w:rsidR="00E903DC" w:rsidRDefault="00E903DC" w:rsidP="00E903DC">
      <w:pPr>
        <w:spacing w:after="0" w:line="240" w:lineRule="auto"/>
        <w:jc w:val="both"/>
        <w:rPr>
          <w:color w:val="000000" w:themeColor="text1"/>
          <w:sz w:val="24"/>
          <w:szCs w:val="24"/>
        </w:rPr>
      </w:pPr>
      <w:r>
        <w:rPr>
          <w:color w:val="000000" w:themeColor="text1"/>
          <w:sz w:val="24"/>
          <w:szCs w:val="24"/>
        </w:rPr>
        <w:t>Pablo Di’ Paolo, por Ar Zinc</w:t>
      </w:r>
    </w:p>
    <w:p w:rsidR="00E903DC" w:rsidRDefault="00E903DC" w:rsidP="00E903DC">
      <w:pPr>
        <w:spacing w:after="0" w:line="240" w:lineRule="auto"/>
        <w:jc w:val="both"/>
        <w:rPr>
          <w:color w:val="000000" w:themeColor="text1"/>
          <w:sz w:val="24"/>
          <w:szCs w:val="24"/>
        </w:rPr>
      </w:pPr>
      <w:r>
        <w:rPr>
          <w:color w:val="000000" w:themeColor="text1"/>
          <w:sz w:val="24"/>
          <w:szCs w:val="24"/>
        </w:rPr>
        <w:t>Jorge Tacconi, por Vicentin</w:t>
      </w:r>
    </w:p>
    <w:p w:rsidR="00E903DC" w:rsidRDefault="00E903DC" w:rsidP="00E903DC">
      <w:pPr>
        <w:spacing w:after="0" w:line="240" w:lineRule="auto"/>
        <w:jc w:val="both"/>
        <w:rPr>
          <w:color w:val="000000" w:themeColor="text1"/>
          <w:sz w:val="24"/>
          <w:szCs w:val="24"/>
        </w:rPr>
      </w:pPr>
      <w:r>
        <w:rPr>
          <w:color w:val="000000" w:themeColor="text1"/>
          <w:sz w:val="24"/>
          <w:szCs w:val="24"/>
        </w:rPr>
        <w:t>Paola Diaz, por Renova</w:t>
      </w:r>
    </w:p>
    <w:p w:rsidR="00E903DC" w:rsidRDefault="00E903DC" w:rsidP="00E903DC">
      <w:pPr>
        <w:spacing w:after="0" w:line="240" w:lineRule="auto"/>
        <w:jc w:val="both"/>
        <w:rPr>
          <w:color w:val="000000" w:themeColor="text1"/>
          <w:sz w:val="24"/>
          <w:szCs w:val="24"/>
        </w:rPr>
      </w:pPr>
      <w:r>
        <w:rPr>
          <w:color w:val="000000" w:themeColor="text1"/>
          <w:sz w:val="24"/>
          <w:szCs w:val="24"/>
        </w:rPr>
        <w:t>Nicolás Roldán, por Cargill</w:t>
      </w:r>
    </w:p>
    <w:p w:rsidR="00E903DC" w:rsidRDefault="00E903DC" w:rsidP="00E903DC">
      <w:pPr>
        <w:spacing w:after="0" w:line="240" w:lineRule="auto"/>
        <w:jc w:val="both"/>
        <w:rPr>
          <w:color w:val="000000" w:themeColor="text1"/>
          <w:sz w:val="24"/>
          <w:szCs w:val="24"/>
        </w:rPr>
      </w:pPr>
      <w:r>
        <w:rPr>
          <w:color w:val="000000" w:themeColor="text1"/>
          <w:sz w:val="24"/>
          <w:szCs w:val="24"/>
        </w:rPr>
        <w:t>Miriam Mendoza, por Bunge</w:t>
      </w:r>
    </w:p>
    <w:p w:rsidR="00E903DC" w:rsidRDefault="00E903DC" w:rsidP="00E903DC">
      <w:pPr>
        <w:spacing w:after="0" w:line="240" w:lineRule="auto"/>
        <w:jc w:val="both"/>
        <w:rPr>
          <w:color w:val="000000" w:themeColor="text1"/>
          <w:sz w:val="24"/>
          <w:szCs w:val="24"/>
        </w:rPr>
      </w:pPr>
      <w:r>
        <w:rPr>
          <w:color w:val="000000" w:themeColor="text1"/>
          <w:sz w:val="24"/>
          <w:szCs w:val="24"/>
        </w:rPr>
        <w:t>Cristian Manfredi, por Noble</w:t>
      </w:r>
    </w:p>
    <w:p w:rsidR="00E903DC" w:rsidRDefault="00E903DC" w:rsidP="00E903DC">
      <w:pPr>
        <w:spacing w:after="0" w:line="240" w:lineRule="auto"/>
        <w:jc w:val="both"/>
        <w:rPr>
          <w:color w:val="000000" w:themeColor="text1"/>
          <w:sz w:val="24"/>
          <w:szCs w:val="24"/>
        </w:rPr>
      </w:pPr>
      <w:r>
        <w:rPr>
          <w:color w:val="000000" w:themeColor="text1"/>
          <w:sz w:val="24"/>
          <w:szCs w:val="24"/>
        </w:rPr>
        <w:t>Damian Chamorro, por Noble</w:t>
      </w:r>
    </w:p>
    <w:p w:rsidR="00E903DC" w:rsidRDefault="00E903DC" w:rsidP="00E903DC">
      <w:pPr>
        <w:spacing w:after="0" w:line="240" w:lineRule="auto"/>
        <w:jc w:val="both"/>
        <w:rPr>
          <w:color w:val="000000" w:themeColor="text1"/>
          <w:sz w:val="24"/>
          <w:szCs w:val="24"/>
        </w:rPr>
      </w:pPr>
      <w:r>
        <w:rPr>
          <w:color w:val="000000" w:themeColor="text1"/>
          <w:sz w:val="24"/>
          <w:szCs w:val="24"/>
        </w:rPr>
        <w:t xml:space="preserve">Federico </w:t>
      </w:r>
      <w:proofErr w:type="spellStart"/>
      <w:r>
        <w:rPr>
          <w:color w:val="000000" w:themeColor="text1"/>
          <w:sz w:val="24"/>
          <w:szCs w:val="24"/>
        </w:rPr>
        <w:t>Vitonatto</w:t>
      </w:r>
      <w:proofErr w:type="spellEnd"/>
      <w:r>
        <w:rPr>
          <w:color w:val="000000" w:themeColor="text1"/>
          <w:sz w:val="24"/>
          <w:szCs w:val="24"/>
        </w:rPr>
        <w:t>, por Noble</w:t>
      </w:r>
    </w:p>
    <w:p w:rsidR="00E903DC" w:rsidRDefault="00E903DC" w:rsidP="00E903DC">
      <w:pPr>
        <w:spacing w:after="0" w:line="240" w:lineRule="auto"/>
        <w:jc w:val="both"/>
        <w:rPr>
          <w:color w:val="000000" w:themeColor="text1"/>
          <w:sz w:val="24"/>
          <w:szCs w:val="24"/>
        </w:rPr>
      </w:pPr>
      <w:r>
        <w:rPr>
          <w:color w:val="000000" w:themeColor="text1"/>
          <w:sz w:val="24"/>
          <w:szCs w:val="24"/>
        </w:rPr>
        <w:t>Lourdes Romero, por CSL</w:t>
      </w:r>
    </w:p>
    <w:p w:rsidR="00E903DC" w:rsidRDefault="00E903DC" w:rsidP="00E903DC">
      <w:pPr>
        <w:spacing w:after="0" w:line="240" w:lineRule="auto"/>
        <w:jc w:val="both"/>
        <w:rPr>
          <w:color w:val="000000" w:themeColor="text1"/>
          <w:sz w:val="24"/>
          <w:szCs w:val="24"/>
        </w:rPr>
      </w:pPr>
      <w:r>
        <w:rPr>
          <w:color w:val="000000" w:themeColor="text1"/>
          <w:sz w:val="24"/>
          <w:szCs w:val="24"/>
        </w:rPr>
        <w:t>Gabriel Abbo, por CSL</w:t>
      </w:r>
    </w:p>
    <w:p w:rsidR="00E903DC" w:rsidRDefault="00E903DC" w:rsidP="00E903DC"/>
    <w:p w:rsidR="00E903DC" w:rsidRPr="00461A23" w:rsidRDefault="00E903DC" w:rsidP="00E903DC">
      <w:pPr>
        <w:jc w:val="both"/>
      </w:pPr>
      <w:r w:rsidRPr="00461A23">
        <w:t>En primer lugar</w:t>
      </w:r>
      <w:r w:rsidR="00662A6B">
        <w:t>,</w:t>
      </w:r>
      <w:r w:rsidRPr="00461A23">
        <w:t xml:space="preserve"> se </w:t>
      </w:r>
      <w:r w:rsidR="001F3965">
        <w:t>confirmó</w:t>
      </w:r>
      <w:r w:rsidR="005D5C0A">
        <w:t xml:space="preserve"> la realización de la  </w:t>
      </w:r>
      <w:r w:rsidRPr="00461A23">
        <w:t>capacitación conjunta</w:t>
      </w:r>
      <w:r w:rsidR="005D5C0A">
        <w:t xml:space="preserve"> para brigadistas a realizarse los días 4 y 5 de junio en Monte Maíz. Se solicitó a las empresas participantes que envíen a sus brigadistas con los</w:t>
      </w:r>
      <w:r w:rsidR="001F3965">
        <w:t xml:space="preserve"> trajes estructurales completos y nota de apto médico.</w:t>
      </w:r>
    </w:p>
    <w:p w:rsidR="005D5C0A" w:rsidRDefault="00E903DC" w:rsidP="00E903DC">
      <w:pPr>
        <w:jc w:val="both"/>
      </w:pPr>
      <w:r w:rsidRPr="00461A23">
        <w:t xml:space="preserve">En </w:t>
      </w:r>
      <w:r w:rsidR="005D5C0A">
        <w:t xml:space="preserve">segundo lugar, se </w:t>
      </w:r>
      <w:r w:rsidR="00394752">
        <w:t xml:space="preserve">informó  que </w:t>
      </w:r>
      <w:r w:rsidR="005D5C0A">
        <w:t>los servicio</w:t>
      </w:r>
      <w:r w:rsidR="00394752">
        <w:t>s</w:t>
      </w:r>
      <w:r w:rsidR="005D5C0A">
        <w:t xml:space="preserve"> médicos de sus firmas incluirán en los pliegos de contratación </w:t>
      </w:r>
      <w:r w:rsidR="00394752">
        <w:t xml:space="preserve">una nueva ficha de exámenes médicos, en este sentido se solicitó apoyen </w:t>
      </w:r>
      <w:r w:rsidR="001F3965">
        <w:t xml:space="preserve">y refuercen </w:t>
      </w:r>
      <w:r w:rsidR="00394752">
        <w:t>la iniciativa.</w:t>
      </w:r>
    </w:p>
    <w:p w:rsidR="00394752" w:rsidRDefault="00394752" w:rsidP="00E903DC">
      <w:pPr>
        <w:jc w:val="both"/>
      </w:pPr>
      <w:r>
        <w:t>En tercer lugar</w:t>
      </w:r>
      <w:r w:rsidR="00662A6B">
        <w:t>,</w:t>
      </w:r>
      <w:r>
        <w:t xml:space="preserve"> Carlos Farnese inform</w:t>
      </w:r>
      <w:r w:rsidR="00662A6B">
        <w:t>ó</w:t>
      </w:r>
      <w:r>
        <w:t xml:space="preserve"> respecto de la respuesta recibida por </w:t>
      </w:r>
      <w:r w:rsidR="00550588">
        <w:t xml:space="preserve">parte de </w:t>
      </w:r>
      <w:r>
        <w:t xml:space="preserve">la Directora de la Escuela Gobernadores </w:t>
      </w:r>
      <w:proofErr w:type="spellStart"/>
      <w:r>
        <w:t>Cullen</w:t>
      </w:r>
      <w:proofErr w:type="spellEnd"/>
      <w:r w:rsidR="00550588">
        <w:t>, quien ante la consulta respecto de los avances para poder realizar la capacitación de líderes para el simulacro, respondió  preguntando qué tipo de obligación tenia la escuela en realizar dicha ac</w:t>
      </w:r>
      <w:r w:rsidR="00662A6B">
        <w:t>tividad. Al respecto se concluyó</w:t>
      </w:r>
      <w:r w:rsidR="00550588">
        <w:t xml:space="preserve"> que en este contexto, la actividad resulta difícil de realizar.</w:t>
      </w:r>
    </w:p>
    <w:p w:rsidR="00550588" w:rsidRDefault="00550588" w:rsidP="00E903DC">
      <w:pPr>
        <w:jc w:val="both"/>
      </w:pPr>
      <w:r>
        <w:t>En cuarto lugar</w:t>
      </w:r>
      <w:r w:rsidR="00662A6B">
        <w:t>,</w:t>
      </w:r>
      <w:r>
        <w:t xml:space="preserve"> se  propuso comenzar a pensar en la organización de un seminario para el mes de septiembre el cual estaría destinado a </w:t>
      </w:r>
      <w:r w:rsidR="00662A6B">
        <w:t xml:space="preserve">dos públicos : 1 </w:t>
      </w:r>
      <w:r>
        <w:t>Directivos y Gerentes de las empresas, para los cuales</w:t>
      </w:r>
      <w:r w:rsidR="00662A6B">
        <w:t xml:space="preserve"> se</w:t>
      </w:r>
      <w:r>
        <w:t xml:space="preserve"> brindaría una charla donde se aborden temáticas como el liderazgo y el comportamiento</w:t>
      </w:r>
      <w:r w:rsidR="0016413A">
        <w:t xml:space="preserve"> en el marco de H&amp;S</w:t>
      </w:r>
      <w:r>
        <w:t xml:space="preserve"> </w:t>
      </w:r>
      <w:r w:rsidR="0016413A">
        <w:t xml:space="preserve">(posible disertante Raúl Garay Linares) </w:t>
      </w:r>
      <w:r w:rsidR="00662A6B">
        <w:t xml:space="preserve">2 </w:t>
      </w:r>
      <w:r w:rsidR="0016413A">
        <w:t xml:space="preserve"> comités del otros polos industriales</w:t>
      </w:r>
      <w:r w:rsidR="00662A6B">
        <w:t xml:space="preserve">, quienes compartirán experiencia </w:t>
      </w:r>
      <w:r w:rsidR="0016413A">
        <w:t xml:space="preserve"> y </w:t>
      </w:r>
      <w:r w:rsidR="00662A6B">
        <w:t xml:space="preserve">en este contexto </w:t>
      </w:r>
      <w:r w:rsidR="00662A6B">
        <w:lastRenderedPageBreak/>
        <w:t xml:space="preserve">habría </w:t>
      </w:r>
      <w:r w:rsidR="0016413A">
        <w:t>una disertación de Bomberos de Perez, este último espacio estaría destinado a los integrantes de la comisión y todo personal del sector que deseen invitar.</w:t>
      </w:r>
    </w:p>
    <w:p w:rsidR="00662A6B" w:rsidRDefault="001F3965" w:rsidP="00E903DC">
      <w:pPr>
        <w:jc w:val="both"/>
      </w:pPr>
      <w:r>
        <w:t>En quinto lugar</w:t>
      </w:r>
      <w:r w:rsidR="00662A6B">
        <w:t>,</w:t>
      </w:r>
      <w:r>
        <w:t xml:space="preserve"> desde la Cámara se solicitó a los presentes se sumen a la subcomisión de capacitación ya que sus actuales integrantes no están pudiendo participar y se necesita avanzar en la corrección y ampliación del programa CBS.  En este sentido se acordó coordinar una reunión con SSMM a fin de analizar posibles aportes a la capacitación</w:t>
      </w:r>
      <w:r w:rsidR="00662A6B">
        <w:t>.</w:t>
      </w:r>
      <w:r>
        <w:t xml:space="preserve"> </w:t>
      </w:r>
    </w:p>
    <w:p w:rsidR="001F3965" w:rsidRDefault="001F3965" w:rsidP="00E903DC">
      <w:pPr>
        <w:jc w:val="both"/>
      </w:pPr>
      <w:r>
        <w:t>Por su parte los integrantes de la subcomisión de riesgos tecnológicos sugirieron comenzar a trabajar en un documento común  que permita analizar y determinar emergencias de acuerdo a la nueva legislación.</w:t>
      </w:r>
    </w:p>
    <w:p w:rsidR="00D62AFC" w:rsidRDefault="00D62AFC" w:rsidP="00E903DC">
      <w:pPr>
        <w:jc w:val="both"/>
      </w:pPr>
      <w:r>
        <w:t>Final</w:t>
      </w:r>
      <w:r w:rsidR="001F3965">
        <w:t>mente desde la Cámara se informó, de acuerdo a como</w:t>
      </w:r>
      <w:r>
        <w:t xml:space="preserve"> fuera solicitado</w:t>
      </w:r>
      <w:r w:rsidR="001F3965">
        <w:t>,</w:t>
      </w:r>
      <w:r>
        <w:t xml:space="preserve"> los aportes rea</w:t>
      </w:r>
      <w:r w:rsidR="001F3965">
        <w:t>lizados por la Comisión a la F</w:t>
      </w:r>
      <w:r>
        <w:t xml:space="preserve">undación </w:t>
      </w:r>
      <w:proofErr w:type="spellStart"/>
      <w:r>
        <w:t>Bepo</w:t>
      </w:r>
      <w:proofErr w:type="spellEnd"/>
      <w:r>
        <w:t xml:space="preserve"> </w:t>
      </w:r>
      <w:proofErr w:type="spellStart"/>
      <w:r>
        <w:t>Levi</w:t>
      </w:r>
      <w:proofErr w:type="spellEnd"/>
      <w:r>
        <w:t xml:space="preserve"> en concepto de pago y </w:t>
      </w:r>
      <w:r w:rsidR="001F3965">
        <w:t>donación por las clases de CBS, en este punto</w:t>
      </w:r>
      <w:r>
        <w:t xml:space="preserve"> se acordó indagar a dicha fundación en la medida de lo posible respecto de la finalidad de los fondos donados</w:t>
      </w:r>
      <w:r w:rsidR="001F3965">
        <w:t xml:space="preserve">. </w:t>
      </w:r>
    </w:p>
    <w:p w:rsidR="00E903DC" w:rsidRPr="00461A23" w:rsidRDefault="00E903DC" w:rsidP="00E903DC">
      <w:pPr>
        <w:autoSpaceDE w:val="0"/>
        <w:autoSpaceDN w:val="0"/>
        <w:adjustRightInd w:val="0"/>
        <w:spacing w:after="0" w:line="240" w:lineRule="auto"/>
        <w:jc w:val="both"/>
      </w:pPr>
    </w:p>
    <w:p w:rsidR="00E903DC" w:rsidRPr="00461A23" w:rsidRDefault="00E903DC" w:rsidP="00E903DC"/>
    <w:p w:rsidR="00E903DC" w:rsidRDefault="001F3965" w:rsidP="00E903DC">
      <w:r>
        <w:t>Próxima reunión: 09 de junio.</w:t>
      </w:r>
    </w:p>
    <w:p w:rsidR="00E903DC" w:rsidRDefault="00E903DC"/>
    <w:sectPr w:rsidR="00E903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03DC"/>
    <w:rsid w:val="0016413A"/>
    <w:rsid w:val="001F3965"/>
    <w:rsid w:val="00394752"/>
    <w:rsid w:val="00550588"/>
    <w:rsid w:val="005D5C0A"/>
    <w:rsid w:val="00662A6B"/>
    <w:rsid w:val="00D62AFC"/>
    <w:rsid w:val="00E903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2015-05-26T14:35:00Z</dcterms:created>
  <dcterms:modified xsi:type="dcterms:W3CDTF">2015-05-26T16:07:00Z</dcterms:modified>
</cp:coreProperties>
</file>