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4B" w:rsidRDefault="00314C4B" w:rsidP="00EB522A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rFonts w:ascii="Candara" w:hAnsi="Candara"/>
          <w:b/>
          <w:color w:val="000000" w:themeColor="text1"/>
          <w:lang w:val="es-MX"/>
        </w:rPr>
      </w:pPr>
    </w:p>
    <w:p w:rsidR="00314C4B" w:rsidRDefault="006C0A43" w:rsidP="00EB522A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rFonts w:ascii="Candara" w:hAnsi="Candara"/>
          <w:b/>
          <w:color w:val="000000" w:themeColor="text1"/>
          <w:lang w:val="es-MX"/>
        </w:rPr>
      </w:pPr>
      <w:r w:rsidRPr="006C0A43">
        <w:rPr>
          <w:rFonts w:ascii="Candara" w:hAnsi="Candara"/>
          <w:b/>
          <w:color w:val="000000" w:themeColor="text1"/>
          <w:lang w:val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-289560</wp:posOffset>
            </wp:positionV>
            <wp:extent cx="1600200" cy="1466850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4C4B" w:rsidRDefault="00314C4B" w:rsidP="00EB522A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rFonts w:ascii="Candara" w:hAnsi="Candara"/>
          <w:b/>
          <w:color w:val="000000" w:themeColor="text1"/>
          <w:lang w:val="es-MX"/>
        </w:rPr>
      </w:pPr>
    </w:p>
    <w:p w:rsidR="00314C4B" w:rsidRDefault="00314C4B" w:rsidP="00EB522A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rFonts w:ascii="Candara" w:hAnsi="Candara"/>
          <w:b/>
          <w:color w:val="000000" w:themeColor="text1"/>
          <w:lang w:val="es-MX"/>
        </w:rPr>
      </w:pPr>
    </w:p>
    <w:p w:rsidR="00314C4B" w:rsidRDefault="00314C4B" w:rsidP="00EB522A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rFonts w:ascii="Candara" w:hAnsi="Candara"/>
          <w:b/>
          <w:color w:val="000000" w:themeColor="text1"/>
          <w:lang w:val="es-MX"/>
        </w:rPr>
      </w:pPr>
    </w:p>
    <w:p w:rsidR="00314C4B" w:rsidRDefault="00314C4B" w:rsidP="00EB522A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rFonts w:ascii="Candara" w:hAnsi="Candara"/>
          <w:b/>
          <w:color w:val="000000" w:themeColor="text1"/>
          <w:lang w:val="es-MX"/>
        </w:rPr>
      </w:pPr>
    </w:p>
    <w:p w:rsidR="00314C4B" w:rsidRDefault="00314C4B" w:rsidP="00EB522A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6C0A43" w:rsidRDefault="006C0A43" w:rsidP="00EB522A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314C4B" w:rsidRDefault="00314C4B" w:rsidP="00EB522A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COMISIÓN ZONAL DE SALUD, SEGURIDAD E HIGIENE INDUSTRIAL DE SAN LORENZO</w:t>
      </w:r>
    </w:p>
    <w:p w:rsidR="00314C4B" w:rsidRDefault="00314C4B" w:rsidP="00EB522A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314C4B" w:rsidRDefault="00314C4B" w:rsidP="00EB522A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ACTA DE  REUNIÓN DEL 9/9/2014</w:t>
      </w:r>
    </w:p>
    <w:p w:rsidR="00314C4B" w:rsidRDefault="00314C4B" w:rsidP="00EB522A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314C4B" w:rsidRDefault="00314C4B" w:rsidP="00EB522A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LUGAR: CSL</w:t>
      </w:r>
    </w:p>
    <w:p w:rsidR="00314C4B" w:rsidRDefault="00314C4B" w:rsidP="00EB522A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314C4B" w:rsidRDefault="00314C4B" w:rsidP="00EB522A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Asisten:</w:t>
      </w:r>
    </w:p>
    <w:p w:rsidR="00314C4B" w:rsidRDefault="00314C4B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Cristian Manfredi, por Noble</w:t>
      </w:r>
    </w:p>
    <w:p w:rsidR="00314C4B" w:rsidRDefault="00314C4B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Federico </w:t>
      </w:r>
      <w:proofErr w:type="spellStart"/>
      <w:r>
        <w:rPr>
          <w:color w:val="000000" w:themeColor="text1"/>
          <w:sz w:val="24"/>
          <w:szCs w:val="24"/>
        </w:rPr>
        <w:t>Vittonetto</w:t>
      </w:r>
      <w:proofErr w:type="spellEnd"/>
      <w:r>
        <w:rPr>
          <w:color w:val="000000" w:themeColor="text1"/>
          <w:sz w:val="24"/>
          <w:szCs w:val="24"/>
        </w:rPr>
        <w:t>, por Noble</w:t>
      </w:r>
    </w:p>
    <w:p w:rsidR="00314C4B" w:rsidRDefault="00314C4B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Carlos Farnese, por Petrobras</w:t>
      </w:r>
    </w:p>
    <w:p w:rsidR="00314C4B" w:rsidRDefault="00314C4B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Jorge </w:t>
      </w:r>
      <w:proofErr w:type="spellStart"/>
      <w:r>
        <w:rPr>
          <w:color w:val="000000" w:themeColor="text1"/>
          <w:sz w:val="24"/>
          <w:szCs w:val="24"/>
        </w:rPr>
        <w:t>Taconi</w:t>
      </w:r>
      <w:proofErr w:type="spellEnd"/>
      <w:r>
        <w:rPr>
          <w:color w:val="000000" w:themeColor="text1"/>
          <w:sz w:val="24"/>
          <w:szCs w:val="24"/>
        </w:rPr>
        <w:t>, por Vicentin</w:t>
      </w:r>
    </w:p>
    <w:p w:rsidR="00314C4B" w:rsidRDefault="00314C4B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Martín </w:t>
      </w:r>
      <w:proofErr w:type="spellStart"/>
      <w:r>
        <w:rPr>
          <w:color w:val="000000" w:themeColor="text1"/>
          <w:sz w:val="24"/>
          <w:szCs w:val="24"/>
        </w:rPr>
        <w:t>Horman</w:t>
      </w:r>
      <w:proofErr w:type="spellEnd"/>
      <w:r>
        <w:rPr>
          <w:color w:val="000000" w:themeColor="text1"/>
          <w:sz w:val="24"/>
          <w:szCs w:val="24"/>
        </w:rPr>
        <w:t>, por Aguas de Santa Fe.</w:t>
      </w:r>
    </w:p>
    <w:p w:rsidR="00314C4B" w:rsidRDefault="00314C4B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Diego Viskovic, por </w:t>
      </w:r>
      <w:proofErr w:type="spellStart"/>
      <w:r>
        <w:rPr>
          <w:color w:val="000000" w:themeColor="text1"/>
          <w:sz w:val="24"/>
          <w:szCs w:val="24"/>
        </w:rPr>
        <w:t>Akzo</w:t>
      </w:r>
      <w:proofErr w:type="spellEnd"/>
      <w:r>
        <w:rPr>
          <w:color w:val="000000" w:themeColor="text1"/>
          <w:sz w:val="24"/>
          <w:szCs w:val="24"/>
        </w:rPr>
        <w:t xml:space="preserve"> Nobel</w:t>
      </w:r>
    </w:p>
    <w:p w:rsidR="00314C4B" w:rsidRDefault="00314C4B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Andrés Salum, por Celulosa Argentina</w:t>
      </w:r>
    </w:p>
    <w:p w:rsidR="00314C4B" w:rsidRDefault="00314C4B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David Krysiuk, por Dow</w:t>
      </w:r>
    </w:p>
    <w:p w:rsidR="00314C4B" w:rsidRDefault="00314C4B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Daniel Bossi por Dow Química</w:t>
      </w:r>
    </w:p>
    <w:p w:rsidR="00314C4B" w:rsidRDefault="00314C4B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Soraya Kabbas, por Dow</w:t>
      </w:r>
    </w:p>
    <w:p w:rsidR="00314C4B" w:rsidRDefault="00314C4B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Diego Barreto,  por Bunge PGSM </w:t>
      </w:r>
    </w:p>
    <w:p w:rsidR="00314C4B" w:rsidRDefault="00314C4B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Díaz Paola, por Renova</w:t>
      </w:r>
    </w:p>
    <w:p w:rsidR="00314C4B" w:rsidRDefault="00314C4B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Ricardo Nadal, por Renova</w:t>
      </w:r>
    </w:p>
    <w:p w:rsidR="00314C4B" w:rsidRDefault="00314C4B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Nicolás Roldán, por Cargill</w:t>
      </w:r>
    </w:p>
    <w:p w:rsidR="00314C4B" w:rsidRDefault="00314C4B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Emiliano Racca, por Alto Paraná </w:t>
      </w:r>
    </w:p>
    <w:p w:rsidR="00314C4B" w:rsidRDefault="00314C4B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Alejandro Morelli, por </w:t>
      </w:r>
      <w:proofErr w:type="spellStart"/>
      <w:r>
        <w:rPr>
          <w:color w:val="000000" w:themeColor="text1"/>
          <w:sz w:val="24"/>
          <w:szCs w:val="24"/>
        </w:rPr>
        <w:t>Synthon</w:t>
      </w:r>
      <w:proofErr w:type="spellEnd"/>
    </w:p>
    <w:p w:rsidR="00314C4B" w:rsidRDefault="00314C4B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Gabriel Abbo, Cámara SL</w:t>
      </w:r>
    </w:p>
    <w:p w:rsidR="00314C4B" w:rsidRDefault="00314C4B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Lourdes Romero, Cámara SL. </w:t>
      </w:r>
    </w:p>
    <w:p w:rsidR="00314C4B" w:rsidRDefault="00314C4B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314C4B" w:rsidRDefault="00314C4B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05337" w:rsidRDefault="00EB522A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En primer lugar desde la C</w:t>
      </w:r>
      <w:r w:rsidR="00314C4B">
        <w:rPr>
          <w:color w:val="000000" w:themeColor="text1"/>
          <w:sz w:val="24"/>
          <w:szCs w:val="24"/>
        </w:rPr>
        <w:t xml:space="preserve">ámara se informó que a fin de corroborar el funcionamiento del los equipos </w:t>
      </w:r>
      <w:proofErr w:type="spellStart"/>
      <w:r w:rsidR="00314C4B">
        <w:rPr>
          <w:color w:val="000000" w:themeColor="text1"/>
          <w:sz w:val="24"/>
          <w:szCs w:val="24"/>
        </w:rPr>
        <w:t>nextel</w:t>
      </w:r>
      <w:proofErr w:type="spellEnd"/>
      <w:r w:rsidR="00314C4B">
        <w:rPr>
          <w:color w:val="000000" w:themeColor="text1"/>
          <w:sz w:val="24"/>
          <w:szCs w:val="24"/>
        </w:rPr>
        <w:t xml:space="preserve"> fue actualizada la planilla con los números PAMGE y chequeado que los equipo estén en las porterías en manos de personal capacitado.</w:t>
      </w:r>
    </w:p>
    <w:p w:rsidR="00205337" w:rsidRDefault="00205337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En otro orden se solicit</w:t>
      </w:r>
      <w:r w:rsidR="00EB522A">
        <w:rPr>
          <w:color w:val="000000" w:themeColor="text1"/>
          <w:sz w:val="24"/>
          <w:szCs w:val="24"/>
        </w:rPr>
        <w:t>o a las empresas miembros que aú</w:t>
      </w:r>
      <w:r>
        <w:rPr>
          <w:color w:val="000000" w:themeColor="text1"/>
          <w:sz w:val="24"/>
          <w:szCs w:val="24"/>
        </w:rPr>
        <w:t>n no respondieron tengan a bien confirma</w:t>
      </w:r>
      <w:r w:rsidR="00EB522A">
        <w:rPr>
          <w:color w:val="000000" w:themeColor="text1"/>
          <w:sz w:val="24"/>
          <w:szCs w:val="24"/>
        </w:rPr>
        <w:t>r</w:t>
      </w:r>
      <w:r>
        <w:rPr>
          <w:color w:val="000000" w:themeColor="text1"/>
          <w:sz w:val="24"/>
          <w:szCs w:val="24"/>
        </w:rPr>
        <w:t xml:space="preserve"> </w:t>
      </w:r>
      <w:r w:rsidR="00EB522A">
        <w:rPr>
          <w:color w:val="000000" w:themeColor="text1"/>
          <w:sz w:val="24"/>
          <w:szCs w:val="24"/>
        </w:rPr>
        <w:t>vía</w:t>
      </w:r>
      <w:r>
        <w:rPr>
          <w:color w:val="000000" w:themeColor="text1"/>
          <w:sz w:val="24"/>
          <w:szCs w:val="24"/>
        </w:rPr>
        <w:t xml:space="preserve"> e-mail la participación en el sistema de estadísticas sobre accidentes propuesto por la sub </w:t>
      </w:r>
      <w:r w:rsidR="00EB522A">
        <w:rPr>
          <w:color w:val="000000" w:themeColor="text1"/>
          <w:sz w:val="24"/>
          <w:szCs w:val="24"/>
        </w:rPr>
        <w:t>comisión</w:t>
      </w:r>
      <w:r>
        <w:rPr>
          <w:color w:val="000000" w:themeColor="text1"/>
          <w:sz w:val="24"/>
          <w:szCs w:val="24"/>
        </w:rPr>
        <w:t>.</w:t>
      </w:r>
    </w:p>
    <w:p w:rsidR="00205337" w:rsidRDefault="00205337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Finalmente se solicito a las empresas miembros localizadas en PGSM confirmen </w:t>
      </w:r>
      <w:r w:rsidR="00EB522A">
        <w:rPr>
          <w:color w:val="000000" w:themeColor="text1"/>
          <w:sz w:val="24"/>
          <w:szCs w:val="24"/>
        </w:rPr>
        <w:t>vía</w:t>
      </w:r>
      <w:r>
        <w:rPr>
          <w:color w:val="000000" w:themeColor="text1"/>
          <w:sz w:val="24"/>
          <w:szCs w:val="24"/>
        </w:rPr>
        <w:t xml:space="preserve"> e-mail el cambio de prueba de sirena para los días jueves a las 10hs.</w:t>
      </w:r>
    </w:p>
    <w:p w:rsidR="00205337" w:rsidRDefault="00205337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En segundo lugar se procedió a detallar el avance de las sub comisiones.</w:t>
      </w:r>
    </w:p>
    <w:p w:rsidR="00205337" w:rsidRDefault="00205337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05337" w:rsidRDefault="00205337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05337" w:rsidRDefault="00205337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314C4B" w:rsidRDefault="00205337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</w:t>
      </w:r>
      <w:r w:rsidR="00314C4B">
        <w:rPr>
          <w:color w:val="000000" w:themeColor="text1"/>
          <w:sz w:val="24"/>
          <w:szCs w:val="24"/>
        </w:rPr>
        <w:t xml:space="preserve"> </w:t>
      </w:r>
    </w:p>
    <w:p w:rsidR="00314C4B" w:rsidRDefault="00314C4B" w:rsidP="00EB522A">
      <w:pPr>
        <w:jc w:val="both"/>
        <w:rPr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Sub Comisión de Emergencias</w:t>
      </w:r>
    </w:p>
    <w:p w:rsidR="00314C4B" w:rsidRDefault="00314C4B" w:rsidP="00EB522A">
      <w:pPr>
        <w:jc w:val="both"/>
        <w:rPr>
          <w:b/>
          <w:i/>
          <w:color w:val="000000" w:themeColor="text1"/>
          <w:sz w:val="24"/>
          <w:szCs w:val="24"/>
          <w:u w:val="single"/>
        </w:rPr>
      </w:pPr>
      <w:r>
        <w:rPr>
          <w:b/>
          <w:i/>
          <w:color w:val="000000" w:themeColor="text1"/>
          <w:sz w:val="24"/>
          <w:szCs w:val="24"/>
          <w:u w:val="single"/>
        </w:rPr>
        <w:t>Simulacro</w:t>
      </w:r>
      <w:r>
        <w:rPr>
          <w:b/>
          <w:i/>
          <w:color w:val="000000" w:themeColor="text1"/>
          <w:u w:val="single"/>
        </w:rPr>
        <w:t xml:space="preserve"> ESC. Gobernador Escullen 6033</w:t>
      </w:r>
    </w:p>
    <w:p w:rsidR="00314C4B" w:rsidRDefault="00205337" w:rsidP="00EB522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Fueron Capacitados los</w:t>
      </w:r>
      <w:r w:rsidR="00314C4B">
        <w:rPr>
          <w:color w:val="000000" w:themeColor="text1"/>
          <w:sz w:val="24"/>
          <w:szCs w:val="24"/>
        </w:rPr>
        <w:t xml:space="preserve"> líderes </w:t>
      </w:r>
      <w:r>
        <w:rPr>
          <w:color w:val="000000" w:themeColor="text1"/>
          <w:sz w:val="24"/>
          <w:szCs w:val="24"/>
        </w:rPr>
        <w:t>de evacuación para el simulacro, en la próxima reunión del 14 de octubre serán invitadas a la reunión las fuerzas actuantes en el simulacro a fin de informarlas al respecto y coordinar la acción. (Policía, Bomberos de prefectura y voluntarios, Secretaria de Medio Ambiente de PGS, Medios)</w:t>
      </w:r>
      <w:r w:rsidR="00314C4B">
        <w:rPr>
          <w:color w:val="000000" w:themeColor="text1"/>
          <w:sz w:val="24"/>
          <w:szCs w:val="24"/>
        </w:rPr>
        <w:t xml:space="preserve"> </w:t>
      </w:r>
    </w:p>
    <w:p w:rsidR="00314C4B" w:rsidRDefault="00314C4B" w:rsidP="00EB522A">
      <w:pPr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  <w:u w:val="single"/>
        </w:rPr>
        <w:t>Unificación de sirenas PGSM</w:t>
      </w:r>
      <w:r>
        <w:rPr>
          <w:b/>
          <w:i/>
          <w:color w:val="000000" w:themeColor="text1"/>
          <w:sz w:val="24"/>
          <w:szCs w:val="24"/>
        </w:rPr>
        <w:t>.</w:t>
      </w:r>
    </w:p>
    <w:p w:rsidR="00314C4B" w:rsidRDefault="00314C4B" w:rsidP="00EB522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 llegó a un acuerd</w:t>
      </w:r>
      <w:r w:rsidR="00205337">
        <w:rPr>
          <w:color w:val="000000" w:themeColor="text1"/>
          <w:sz w:val="24"/>
          <w:szCs w:val="24"/>
        </w:rPr>
        <w:t xml:space="preserve">o entre las empresas </w:t>
      </w:r>
      <w:proofErr w:type="spellStart"/>
      <w:r w:rsidR="00205337">
        <w:rPr>
          <w:color w:val="000000" w:themeColor="text1"/>
          <w:sz w:val="24"/>
          <w:szCs w:val="24"/>
        </w:rPr>
        <w:t>Petrobrás</w:t>
      </w:r>
      <w:proofErr w:type="spellEnd"/>
      <w:r w:rsidR="00205337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Dow</w:t>
      </w:r>
      <w:r w:rsidR="00205337">
        <w:rPr>
          <w:color w:val="000000" w:themeColor="text1"/>
          <w:sz w:val="24"/>
          <w:szCs w:val="24"/>
        </w:rPr>
        <w:t xml:space="preserve">, FM, Explora, Cargill, Alto Paraná, </w:t>
      </w:r>
      <w:proofErr w:type="spellStart"/>
      <w:r w:rsidR="00205337">
        <w:rPr>
          <w:color w:val="000000" w:themeColor="text1"/>
          <w:sz w:val="24"/>
          <w:szCs w:val="24"/>
        </w:rPr>
        <w:t>Toepfer</w:t>
      </w:r>
      <w:proofErr w:type="spellEnd"/>
      <w:r w:rsidR="00EB522A">
        <w:rPr>
          <w:color w:val="000000" w:themeColor="text1"/>
          <w:sz w:val="24"/>
          <w:szCs w:val="24"/>
        </w:rPr>
        <w:t xml:space="preserve"> y T6</w:t>
      </w:r>
      <w:r>
        <w:rPr>
          <w:color w:val="000000" w:themeColor="text1"/>
          <w:sz w:val="24"/>
          <w:szCs w:val="24"/>
        </w:rPr>
        <w:t xml:space="preserve"> para realizar la prueba de sirena los días jueves a las 10hs.</w:t>
      </w:r>
    </w:p>
    <w:p w:rsidR="00314C4B" w:rsidRPr="00EB522A" w:rsidRDefault="00314C4B" w:rsidP="00EB522A">
      <w:pPr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Acciones pendientes: informar al</w:t>
      </w:r>
      <w:r w:rsidR="00205337">
        <w:rPr>
          <w:color w:val="000000" w:themeColor="text1"/>
          <w:sz w:val="24"/>
          <w:szCs w:val="24"/>
        </w:rPr>
        <w:t xml:space="preserve"> municipio y difundir el cambio ya que el </w:t>
      </w:r>
      <w:r w:rsidR="00205337" w:rsidRPr="00EB522A">
        <w:rPr>
          <w:b/>
          <w:color w:val="000000" w:themeColor="text1"/>
          <w:sz w:val="24"/>
          <w:szCs w:val="24"/>
        </w:rPr>
        <w:t>2 de octubre se realizará la primer</w:t>
      </w:r>
      <w:r w:rsidR="00EB522A" w:rsidRPr="00EB522A">
        <w:rPr>
          <w:b/>
          <w:color w:val="000000" w:themeColor="text1"/>
          <w:sz w:val="24"/>
          <w:szCs w:val="24"/>
        </w:rPr>
        <w:t>a</w:t>
      </w:r>
      <w:r w:rsidR="00205337" w:rsidRPr="00EB522A">
        <w:rPr>
          <w:b/>
          <w:color w:val="000000" w:themeColor="text1"/>
          <w:sz w:val="24"/>
          <w:szCs w:val="24"/>
        </w:rPr>
        <w:t xml:space="preserve"> prueba.</w:t>
      </w:r>
    </w:p>
    <w:p w:rsidR="00314C4B" w:rsidRDefault="00314C4B" w:rsidP="00EB522A">
      <w:pPr>
        <w:jc w:val="both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Sub Comisión Técnica</w:t>
      </w:r>
    </w:p>
    <w:p w:rsidR="00314C4B" w:rsidRDefault="00314C4B" w:rsidP="00EB522A">
      <w:pPr>
        <w:jc w:val="both"/>
        <w:rPr>
          <w:b/>
          <w:i/>
          <w:color w:val="000000" w:themeColor="text1"/>
          <w:sz w:val="24"/>
          <w:szCs w:val="24"/>
          <w:u w:val="single"/>
        </w:rPr>
      </w:pPr>
      <w:r>
        <w:rPr>
          <w:b/>
          <w:i/>
          <w:color w:val="000000" w:themeColor="text1"/>
          <w:sz w:val="24"/>
          <w:szCs w:val="24"/>
          <w:u w:val="single"/>
        </w:rPr>
        <w:t>Unificación requisitos de contratistas</w:t>
      </w:r>
    </w:p>
    <w:p w:rsidR="00314C4B" w:rsidRDefault="00314C4B" w:rsidP="00EB522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Sin nuevos avances desde la última reunión.</w:t>
      </w:r>
    </w:p>
    <w:p w:rsidR="00314C4B" w:rsidRDefault="00314C4B" w:rsidP="00EB522A">
      <w:pPr>
        <w:jc w:val="both"/>
        <w:rPr>
          <w:b/>
          <w:i/>
          <w:color w:val="000000" w:themeColor="text1"/>
          <w:sz w:val="24"/>
          <w:szCs w:val="24"/>
          <w:u w:val="single"/>
        </w:rPr>
      </w:pPr>
      <w:r>
        <w:rPr>
          <w:b/>
          <w:i/>
          <w:color w:val="000000" w:themeColor="text1"/>
          <w:sz w:val="24"/>
          <w:szCs w:val="24"/>
          <w:u w:val="single"/>
        </w:rPr>
        <w:t>Unificación tableros eléctricos</w:t>
      </w:r>
    </w:p>
    <w:p w:rsidR="00314C4B" w:rsidRDefault="00314C4B" w:rsidP="00EB522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Sin nuevos avances desde la última reunión.</w:t>
      </w:r>
    </w:p>
    <w:p w:rsidR="00314C4B" w:rsidRDefault="00314C4B" w:rsidP="00EB522A">
      <w:pPr>
        <w:jc w:val="both"/>
        <w:rPr>
          <w:b/>
          <w:i/>
          <w:color w:val="000000" w:themeColor="text1"/>
          <w:sz w:val="24"/>
          <w:szCs w:val="24"/>
          <w:u w:val="single"/>
        </w:rPr>
      </w:pPr>
      <w:r>
        <w:rPr>
          <w:b/>
          <w:i/>
          <w:color w:val="000000" w:themeColor="text1"/>
          <w:sz w:val="24"/>
          <w:szCs w:val="24"/>
          <w:u w:val="single"/>
        </w:rPr>
        <w:t>Bolsa de trabajo exclusiva de técnicos en seguridad</w:t>
      </w:r>
    </w:p>
    <w:p w:rsidR="00314C4B" w:rsidRDefault="00314C4B" w:rsidP="00EB522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Sin nuevos avances desde la última reunión.</w:t>
      </w:r>
    </w:p>
    <w:p w:rsidR="00314C4B" w:rsidRDefault="00314C4B" w:rsidP="00EB522A">
      <w:pPr>
        <w:jc w:val="both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Sub Comisión de Capacitaciones</w:t>
      </w:r>
    </w:p>
    <w:p w:rsidR="003B6539" w:rsidRDefault="003B6539" w:rsidP="00EB522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CBS: están en proceso la corrección del nuevo modulo que agrupa operativo y no operativo.</w:t>
      </w:r>
    </w:p>
    <w:p w:rsidR="00314C4B" w:rsidRDefault="00314C4B" w:rsidP="00EB522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Acciones pendientes: solicitar a todas las empresas miembros necesidades de capacitaciones, para poder generar propuestas de capacitaciones</w:t>
      </w:r>
    </w:p>
    <w:p w:rsidR="00314C4B" w:rsidRDefault="00314C4B" w:rsidP="00EB522A">
      <w:pPr>
        <w:jc w:val="both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Sub Comisión de Evaluación de Riesgos Tecnológicos</w:t>
      </w:r>
    </w:p>
    <w:p w:rsidR="00EB522A" w:rsidRPr="00EB522A" w:rsidRDefault="00EB522A" w:rsidP="00EB522A">
      <w:pPr>
        <w:jc w:val="both"/>
        <w:rPr>
          <w:color w:val="000000" w:themeColor="text1"/>
          <w:sz w:val="24"/>
          <w:szCs w:val="24"/>
        </w:rPr>
      </w:pPr>
      <w:r w:rsidRPr="00EB522A">
        <w:rPr>
          <w:color w:val="000000" w:themeColor="text1"/>
          <w:sz w:val="24"/>
          <w:szCs w:val="24"/>
        </w:rPr>
        <w:t>En el marco de regulaciones para accidentes mayores/riesgos tecnológicos nos encontramos con dos regulaciones la resolución 743/03 de la SRT y un proyecto de resolución de la SMA todavía en estudio.  Ambas se basan en una clasificación según procesos y cantidades de sustancias almacenadas/utilizadas (ambas utilizan la misma lista de sustancias). La resolución de la SRT hace obligatoria la inscripción según el contenido de las sustancias en sus anexos y de allí solicita la info</w:t>
      </w:r>
      <w:r>
        <w:rPr>
          <w:color w:val="000000" w:themeColor="text1"/>
          <w:sz w:val="24"/>
          <w:szCs w:val="24"/>
        </w:rPr>
        <w:t>rmación</w:t>
      </w:r>
      <w:r w:rsidRPr="00EB522A">
        <w:rPr>
          <w:color w:val="000000" w:themeColor="text1"/>
          <w:sz w:val="24"/>
          <w:szCs w:val="24"/>
        </w:rPr>
        <w:t xml:space="preserve"> para la </w:t>
      </w:r>
      <w:r w:rsidRPr="00EB522A">
        <w:rPr>
          <w:color w:val="000000" w:themeColor="text1"/>
          <w:sz w:val="24"/>
          <w:szCs w:val="24"/>
        </w:rPr>
        <w:lastRenderedPageBreak/>
        <w:t xml:space="preserve">gestión del riesgo. El proyecto de resolución  de la SMA pide gestión de riesgo para todos los emprendimientos y según su clasificación el contenido de los informes de riesgo (riesgo mayor implica mayor complejidad del estudio), es decir, se va a solicitar identificación de riesgos accidentes mayores a todos los emprendimientos, los que figuren en la listas de sustancias serán clasificados como riesgo 3 siendo la identificación y estudio de riesgo el más complejo (HAZOP, modelizaciones, análisis de riesgo cuantitativo, etc.). </w:t>
      </w:r>
    </w:p>
    <w:p w:rsidR="00EB522A" w:rsidRPr="00EB522A" w:rsidRDefault="00EB522A" w:rsidP="00EB522A">
      <w:pPr>
        <w:jc w:val="both"/>
        <w:rPr>
          <w:color w:val="000000" w:themeColor="text1"/>
          <w:sz w:val="24"/>
          <w:szCs w:val="24"/>
        </w:rPr>
      </w:pPr>
      <w:r w:rsidRPr="00EB522A">
        <w:rPr>
          <w:color w:val="000000" w:themeColor="text1"/>
          <w:sz w:val="24"/>
          <w:szCs w:val="24"/>
        </w:rPr>
        <w:t>Con el fin relevar y homogeneizar la identificación de riesgos en las diferentes empresas se realiza un breve cuestionario.</w:t>
      </w:r>
    </w:p>
    <w:p w:rsidR="00EB522A" w:rsidRPr="00EB522A" w:rsidRDefault="00EB522A" w:rsidP="00EB522A">
      <w:pPr>
        <w:jc w:val="both"/>
        <w:rPr>
          <w:color w:val="000000" w:themeColor="text1"/>
          <w:sz w:val="24"/>
          <w:szCs w:val="24"/>
        </w:rPr>
      </w:pPr>
      <w:r w:rsidRPr="00EB522A">
        <w:rPr>
          <w:color w:val="000000" w:themeColor="text1"/>
          <w:sz w:val="24"/>
          <w:szCs w:val="24"/>
        </w:rPr>
        <w:t>Preguntas sobre identificación de riesgos accidentes mayores:</w:t>
      </w:r>
    </w:p>
    <w:p w:rsidR="00EB522A" w:rsidRPr="00EB522A" w:rsidRDefault="00EB522A" w:rsidP="00EB522A">
      <w:pPr>
        <w:pStyle w:val="Prrafodelista"/>
        <w:numPr>
          <w:ilvl w:val="0"/>
          <w:numId w:val="2"/>
        </w:numPr>
        <w:contextualSpacing w:val="0"/>
        <w:jc w:val="both"/>
        <w:rPr>
          <w:color w:val="000000" w:themeColor="text1"/>
          <w:sz w:val="24"/>
          <w:szCs w:val="24"/>
        </w:rPr>
      </w:pPr>
      <w:r w:rsidRPr="00EB522A">
        <w:rPr>
          <w:color w:val="000000" w:themeColor="text1"/>
          <w:sz w:val="24"/>
          <w:szCs w:val="24"/>
        </w:rPr>
        <w:t xml:space="preserve">¿Está su empresa inscripta en la resolución de la SRT 743/03? </w:t>
      </w:r>
    </w:p>
    <w:p w:rsidR="00EB522A" w:rsidRPr="00EB522A" w:rsidRDefault="00EB522A" w:rsidP="00EB522A">
      <w:pPr>
        <w:pStyle w:val="Prrafodelista"/>
        <w:numPr>
          <w:ilvl w:val="0"/>
          <w:numId w:val="2"/>
        </w:numPr>
        <w:contextualSpacing w:val="0"/>
        <w:jc w:val="both"/>
        <w:rPr>
          <w:color w:val="000000" w:themeColor="text1"/>
          <w:sz w:val="24"/>
          <w:szCs w:val="24"/>
        </w:rPr>
      </w:pPr>
      <w:r w:rsidRPr="00EB522A">
        <w:rPr>
          <w:color w:val="000000" w:themeColor="text1"/>
          <w:sz w:val="24"/>
          <w:szCs w:val="24"/>
        </w:rPr>
        <w:t xml:space="preserve">¿Cuenta su empresa con una identificación de riesgos para accidentes mayores y/o riesgos tecnológicos? En caso de ser afirmativo describir brevemente (metodología, tipo de matrices, etc.). </w:t>
      </w:r>
    </w:p>
    <w:p w:rsidR="00EB522A" w:rsidRPr="00EB522A" w:rsidRDefault="00EB522A" w:rsidP="00EB522A">
      <w:pPr>
        <w:pStyle w:val="Prrafodelista"/>
        <w:numPr>
          <w:ilvl w:val="0"/>
          <w:numId w:val="2"/>
        </w:numPr>
        <w:contextualSpacing w:val="0"/>
        <w:jc w:val="both"/>
        <w:rPr>
          <w:color w:val="000000" w:themeColor="text1"/>
          <w:sz w:val="24"/>
          <w:szCs w:val="24"/>
        </w:rPr>
      </w:pPr>
      <w:r w:rsidRPr="00EB522A">
        <w:rPr>
          <w:color w:val="000000" w:themeColor="text1"/>
          <w:sz w:val="24"/>
          <w:szCs w:val="24"/>
        </w:rPr>
        <w:t>Realizar categorización según proyecto de resolución de accidentes mayores de la Secretaría de Medio Ambiente de la provincia de Santa Fe.</w:t>
      </w:r>
    </w:p>
    <w:p w:rsidR="00EB522A" w:rsidRDefault="00EB522A" w:rsidP="00EB522A">
      <w:pPr>
        <w:jc w:val="both"/>
        <w:rPr>
          <w:b/>
          <w:color w:val="00B050"/>
          <w:sz w:val="24"/>
          <w:szCs w:val="24"/>
        </w:rPr>
      </w:pPr>
    </w:p>
    <w:p w:rsidR="00314C4B" w:rsidRDefault="00314C4B" w:rsidP="00EB522A">
      <w:pPr>
        <w:jc w:val="both"/>
        <w:rPr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Sub Comisión de Estadísticas</w:t>
      </w:r>
    </w:p>
    <w:p w:rsidR="00314C4B" w:rsidRDefault="00681402" w:rsidP="00EB522A">
      <w:pPr>
        <w:jc w:val="both"/>
        <w:rPr>
          <w:color w:val="000000" w:themeColor="text1"/>
          <w:lang w:val="es-AR"/>
        </w:rPr>
      </w:pPr>
      <w:r>
        <w:rPr>
          <w:color w:val="000000" w:themeColor="text1"/>
          <w:sz w:val="24"/>
          <w:szCs w:val="24"/>
        </w:rPr>
        <w:t>S</w:t>
      </w:r>
      <w:r w:rsidR="00314C4B">
        <w:rPr>
          <w:color w:val="000000" w:themeColor="text1"/>
          <w:sz w:val="24"/>
          <w:szCs w:val="24"/>
        </w:rPr>
        <w:t xml:space="preserve">istema de medición y procesamiento de datos estadísticos de Accidentes, se puso a consideración el presupuesto, </w:t>
      </w:r>
      <w:r>
        <w:rPr>
          <w:color w:val="000000" w:themeColor="text1"/>
          <w:sz w:val="24"/>
          <w:szCs w:val="24"/>
        </w:rPr>
        <w:t>se espera</w:t>
      </w:r>
      <w:r w:rsidR="00314C4B">
        <w:rPr>
          <w:color w:val="000000" w:themeColor="text1"/>
          <w:sz w:val="24"/>
          <w:szCs w:val="24"/>
        </w:rPr>
        <w:t xml:space="preserve"> aprobación de cada una de las firmas miembro.</w:t>
      </w:r>
    </w:p>
    <w:p w:rsidR="00314C4B" w:rsidRDefault="00314C4B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314C4B" w:rsidRDefault="00314C4B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Finalmente se recordó que Noble realizará un simulacro al que todos serán invitados, el viernes </w:t>
      </w:r>
      <w:r w:rsidR="00681402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5 de septiembre.</w:t>
      </w:r>
    </w:p>
    <w:p w:rsidR="00314C4B" w:rsidRDefault="00314C4B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314C4B" w:rsidRDefault="00314C4B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Próxima reunión </w:t>
      </w:r>
      <w:r w:rsidR="00681402">
        <w:rPr>
          <w:color w:val="000000" w:themeColor="text1"/>
          <w:sz w:val="24"/>
          <w:szCs w:val="24"/>
        </w:rPr>
        <w:t>martes 14 de octubre en Petrobras</w:t>
      </w:r>
      <w:r>
        <w:rPr>
          <w:color w:val="000000" w:themeColor="text1"/>
          <w:sz w:val="24"/>
          <w:szCs w:val="24"/>
        </w:rPr>
        <w:t>.</w:t>
      </w:r>
    </w:p>
    <w:p w:rsidR="00314C4B" w:rsidRDefault="00314C4B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314C4B" w:rsidRDefault="00314C4B" w:rsidP="00EB522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314C4B" w:rsidRDefault="00314C4B" w:rsidP="00EB522A">
      <w:pPr>
        <w:jc w:val="both"/>
        <w:rPr>
          <w:color w:val="000000" w:themeColor="text1"/>
        </w:rPr>
      </w:pPr>
    </w:p>
    <w:p w:rsidR="004D404E" w:rsidRDefault="004D404E" w:rsidP="00EB522A">
      <w:pPr>
        <w:jc w:val="both"/>
      </w:pPr>
    </w:p>
    <w:sectPr w:rsidR="004D404E" w:rsidSect="00DE0A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011E"/>
    <w:multiLevelType w:val="hybridMultilevel"/>
    <w:tmpl w:val="372010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C957F2"/>
    <w:multiLevelType w:val="hybridMultilevel"/>
    <w:tmpl w:val="38F45ACE"/>
    <w:lvl w:ilvl="0" w:tplc="5E58BB3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14C4B"/>
    <w:rsid w:val="00193AE5"/>
    <w:rsid w:val="00205337"/>
    <w:rsid w:val="00314C4B"/>
    <w:rsid w:val="003B6539"/>
    <w:rsid w:val="004D404E"/>
    <w:rsid w:val="00681402"/>
    <w:rsid w:val="006C0A43"/>
    <w:rsid w:val="00DE0AFF"/>
    <w:rsid w:val="00EB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2014-09-15T14:49:00Z</dcterms:created>
  <dcterms:modified xsi:type="dcterms:W3CDTF">2014-09-18T16:51:00Z</dcterms:modified>
</cp:coreProperties>
</file>